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812E" w14:textId="24805C5F" w:rsidR="00847EE2" w:rsidRDefault="00847EE2" w:rsidP="00847EE2">
      <w:pPr>
        <w:pStyle w:val="Heading1"/>
      </w:pPr>
      <w:r>
        <w:t>Budget 25/26 review</w:t>
      </w:r>
      <w:r w:rsidR="003C26C1">
        <w:t xml:space="preserve">  </w:t>
      </w:r>
    </w:p>
    <w:p w14:paraId="42F1B660" w14:textId="77777777" w:rsidR="00847EE2" w:rsidRDefault="00847EE2" w:rsidP="00847EE2"/>
    <w:p w14:paraId="5FA94E60" w14:textId="7F5AD48C" w:rsidR="009C1DE7" w:rsidRDefault="00847EE2" w:rsidP="00942423">
      <w:pPr>
        <w:jc w:val="both"/>
      </w:pPr>
      <w:r>
        <w:t>A working party from the finance committee has worked on the budget for 25/26 and have prepared a final version for council review and approval</w:t>
      </w:r>
      <w:r w:rsidR="00F62A2B">
        <w:t xml:space="preserve">. </w:t>
      </w:r>
    </w:p>
    <w:p w14:paraId="46D4ECF8" w14:textId="2C2A3157" w:rsidR="00847EE2" w:rsidRDefault="00847EE2" w:rsidP="00942423">
      <w:pPr>
        <w:pStyle w:val="Heading2"/>
        <w:jc w:val="both"/>
      </w:pPr>
      <w:r>
        <w:t>Highlights</w:t>
      </w:r>
    </w:p>
    <w:p w14:paraId="2B4BB0B2" w14:textId="1EE8E19D" w:rsidR="00847EE2" w:rsidRDefault="00847EE2" w:rsidP="00942423">
      <w:pPr>
        <w:pStyle w:val="ListParagraph"/>
        <w:numPr>
          <w:ilvl w:val="0"/>
          <w:numId w:val="2"/>
        </w:numPr>
        <w:jc w:val="both"/>
      </w:pPr>
      <w:r>
        <w:t xml:space="preserve">Precept request is for £47,320 – equivalent to £42.14 </w:t>
      </w:r>
      <w:r w:rsidRPr="003C26C1">
        <w:t xml:space="preserve">per </w:t>
      </w:r>
      <w:r w:rsidR="00F62A2B" w:rsidRPr="003C26C1">
        <w:t>Band D</w:t>
      </w:r>
      <w:r w:rsidR="00F62A2B">
        <w:t xml:space="preserve"> </w:t>
      </w:r>
      <w:r>
        <w:t>household</w:t>
      </w:r>
    </w:p>
    <w:p w14:paraId="72861483" w14:textId="21C467C1" w:rsidR="00847EE2" w:rsidRDefault="00847EE2" w:rsidP="00942423">
      <w:pPr>
        <w:pStyle w:val="ListParagraph"/>
        <w:numPr>
          <w:ilvl w:val="0"/>
          <w:numId w:val="2"/>
        </w:numPr>
        <w:jc w:val="both"/>
      </w:pPr>
      <w:r>
        <w:t xml:space="preserve">Budgeted operating costs (admin and open spaces) </w:t>
      </w:r>
      <w:r w:rsidR="00EC12DC">
        <w:t xml:space="preserve">net of expected income </w:t>
      </w:r>
      <w:r>
        <w:t>is budgeted at £</w:t>
      </w:r>
      <w:r w:rsidR="00EC12DC">
        <w:t>56</w:t>
      </w:r>
      <w:r>
        <w:t xml:space="preserve">,173 </w:t>
      </w:r>
      <w:r w:rsidR="00EC12DC">
        <w:t>(24/25 forecast £55,534)</w:t>
      </w:r>
    </w:p>
    <w:p w14:paraId="130FC7A7" w14:textId="124264AA" w:rsidR="00EC12DC" w:rsidRPr="00847EE2" w:rsidRDefault="00EC12DC" w:rsidP="00942423">
      <w:pPr>
        <w:pStyle w:val="ListParagraph"/>
        <w:numPr>
          <w:ilvl w:val="0"/>
          <w:numId w:val="2"/>
        </w:numPr>
        <w:jc w:val="both"/>
      </w:pPr>
      <w:r>
        <w:t>The forecast income included above is £6,000 comprising interest, cleansing grant and rental income from allotments / football club</w:t>
      </w:r>
    </w:p>
    <w:p w14:paraId="4D50B8D2" w14:textId="77777777" w:rsidR="00847EE2" w:rsidRDefault="00847EE2" w:rsidP="00942423">
      <w:pPr>
        <w:jc w:val="both"/>
      </w:pPr>
    </w:p>
    <w:p w14:paraId="661541F3" w14:textId="7193C746" w:rsidR="00847EE2" w:rsidRDefault="00847EE2" w:rsidP="00942423">
      <w:pPr>
        <w:jc w:val="both"/>
      </w:pPr>
      <w:r>
        <w:t>The key points to note are as follows:</w:t>
      </w:r>
    </w:p>
    <w:p w14:paraId="029AD3DC" w14:textId="18D73351" w:rsidR="00847EE2" w:rsidRDefault="00847EE2" w:rsidP="00942423">
      <w:pPr>
        <w:pStyle w:val="ListParagraph"/>
        <w:numPr>
          <w:ilvl w:val="0"/>
          <w:numId w:val="1"/>
        </w:numPr>
        <w:jc w:val="both"/>
      </w:pPr>
      <w:r>
        <w:t>We have aimed to limit any increase in the precept to 5%</w:t>
      </w:r>
      <w:r w:rsidR="00EC12DC">
        <w:t xml:space="preserve"> - this has been achieved by adjusting our general reserves</w:t>
      </w:r>
    </w:p>
    <w:p w14:paraId="21980C00" w14:textId="1163EDEF" w:rsidR="00847EE2" w:rsidRDefault="00847EE2" w:rsidP="00942423">
      <w:pPr>
        <w:pStyle w:val="ListParagraph"/>
        <w:numPr>
          <w:ilvl w:val="0"/>
          <w:numId w:val="1"/>
        </w:numPr>
        <w:jc w:val="both"/>
      </w:pPr>
      <w:r>
        <w:t>We have taken a hard look at our costs and deliberately budgeted them to be “tight” to</w:t>
      </w:r>
      <w:r w:rsidR="00EC12DC">
        <w:t xml:space="preserve"> ensure that there remains</w:t>
      </w:r>
      <w:r>
        <w:t xml:space="preserve"> a focus on cost control</w:t>
      </w:r>
    </w:p>
    <w:p w14:paraId="7DECDB95" w14:textId="4E9D9BB8" w:rsidR="00847EE2" w:rsidRDefault="00847EE2" w:rsidP="00942423">
      <w:pPr>
        <w:pStyle w:val="ListParagraph"/>
        <w:numPr>
          <w:ilvl w:val="0"/>
          <w:numId w:val="1"/>
        </w:numPr>
        <w:jc w:val="both"/>
      </w:pPr>
      <w:r>
        <w:t xml:space="preserve">We have reassigned reserves from specific to a more general to ensure a degree more flexibility </w:t>
      </w:r>
      <w:r w:rsidR="00EC12DC">
        <w:t>for us to</w:t>
      </w:r>
      <w:r>
        <w:t xml:space="preserve"> utilis</w:t>
      </w:r>
      <w:r w:rsidR="00EC12DC">
        <w:t>e the</w:t>
      </w:r>
      <w:r>
        <w:t xml:space="preserve"> reserves</w:t>
      </w:r>
    </w:p>
    <w:p w14:paraId="1BE0E694" w14:textId="576B6E30" w:rsidR="00791F83" w:rsidRDefault="00791F83" w:rsidP="00942423">
      <w:pPr>
        <w:jc w:val="both"/>
      </w:pPr>
      <w:r>
        <w:t>Specific points to note on costs are:</w:t>
      </w:r>
    </w:p>
    <w:p w14:paraId="718DC715" w14:textId="437189A6" w:rsidR="00791F83" w:rsidRDefault="00791F83" w:rsidP="00942423">
      <w:pPr>
        <w:pStyle w:val="ListParagraph"/>
        <w:numPr>
          <w:ilvl w:val="0"/>
          <w:numId w:val="3"/>
        </w:numPr>
        <w:jc w:val="both"/>
      </w:pPr>
      <w:r>
        <w:t xml:space="preserve">General assumption is a 3% increase on costs – this is obviously impacted by known increases out of our control (e.g. Employer NI costs) and those contracted costs </w:t>
      </w:r>
    </w:p>
    <w:p w14:paraId="0CA43786" w14:textId="49082478" w:rsidR="00791F83" w:rsidRDefault="00791F83" w:rsidP="00942423">
      <w:pPr>
        <w:pStyle w:val="ListParagraph"/>
        <w:numPr>
          <w:ilvl w:val="0"/>
          <w:numId w:val="3"/>
        </w:numPr>
        <w:jc w:val="both"/>
      </w:pPr>
      <w:r>
        <w:t>Where possible items have been removed from the budget where there has been no historic spend to ensure that there is no “padding” of costs</w:t>
      </w:r>
      <w:r w:rsidR="003C26C1">
        <w:t xml:space="preserve"> . </w:t>
      </w:r>
    </w:p>
    <w:p w14:paraId="3B7467C4" w14:textId="354FA273" w:rsidR="00791F83" w:rsidRDefault="00791F83" w:rsidP="00942423">
      <w:pPr>
        <w:pStyle w:val="ListParagraph"/>
        <w:numPr>
          <w:ilvl w:val="0"/>
          <w:numId w:val="3"/>
        </w:numPr>
        <w:jc w:val="both"/>
      </w:pPr>
      <w:r>
        <w:t>There is a significant increase for tree works for the budget year as  we need a full survey / action plan for this area</w:t>
      </w:r>
    </w:p>
    <w:p w14:paraId="6DEC0D9D" w14:textId="2BB9635A" w:rsidR="00791F83" w:rsidRDefault="00791F83" w:rsidP="00942423">
      <w:pPr>
        <w:jc w:val="both"/>
      </w:pPr>
      <w:r>
        <w:t>Specific points to note on reserves</w:t>
      </w:r>
    </w:p>
    <w:p w14:paraId="6A99B3D5" w14:textId="2DB19744" w:rsidR="00791F83" w:rsidRDefault="00791F83" w:rsidP="00942423">
      <w:pPr>
        <w:pStyle w:val="ListParagraph"/>
        <w:numPr>
          <w:ilvl w:val="0"/>
          <w:numId w:val="4"/>
        </w:numPr>
        <w:jc w:val="both"/>
      </w:pPr>
      <w:r>
        <w:t>Overall general reserves have reduced from £66k to £58k</w:t>
      </w:r>
    </w:p>
    <w:p w14:paraId="049C0607" w14:textId="065B7DDE" w:rsidR="00791F83" w:rsidRPr="00CE27AC" w:rsidRDefault="00791F83" w:rsidP="00942423">
      <w:pPr>
        <w:pStyle w:val="ListParagraph"/>
        <w:numPr>
          <w:ilvl w:val="0"/>
          <w:numId w:val="4"/>
        </w:numPr>
        <w:jc w:val="both"/>
      </w:pPr>
      <w:r>
        <w:t xml:space="preserve">We have reduced the categories of improvements to one general “improvement” </w:t>
      </w:r>
      <w:r w:rsidR="003C26C1">
        <w:t>c</w:t>
      </w:r>
      <w:r>
        <w:t xml:space="preserve">ategory rather than </w:t>
      </w:r>
      <w:r w:rsidRPr="00CE27AC">
        <w:t xml:space="preserve">specific </w:t>
      </w:r>
      <w:r w:rsidR="003C26C1" w:rsidRPr="00CE27AC">
        <w:t xml:space="preserve">allocations </w:t>
      </w:r>
      <w:r w:rsidRPr="00CE27AC">
        <w:t xml:space="preserve"> for MUGA / playground etc</w:t>
      </w:r>
    </w:p>
    <w:p w14:paraId="475E6B8C" w14:textId="36AC3E17" w:rsidR="00791F83" w:rsidRPr="00CE27AC" w:rsidRDefault="00791F83" w:rsidP="00942423">
      <w:pPr>
        <w:pStyle w:val="ListParagraph"/>
        <w:numPr>
          <w:ilvl w:val="0"/>
          <w:numId w:val="4"/>
        </w:numPr>
        <w:jc w:val="both"/>
      </w:pPr>
      <w:r w:rsidRPr="00CE27AC">
        <w:t xml:space="preserve">We have eliminated reserves for </w:t>
      </w:r>
      <w:r w:rsidR="00942423" w:rsidRPr="00CE27AC">
        <w:t>Neighbourhood plan, highways etc as we see no likelihood of us incurring costs in these areas</w:t>
      </w:r>
      <w:r w:rsidR="00401CF8" w:rsidRPr="00CE27AC">
        <w:t xml:space="preserve"> . The </w:t>
      </w:r>
      <w:r w:rsidR="00AC2A32" w:rsidRPr="00CE27AC">
        <w:t xml:space="preserve">review of the </w:t>
      </w:r>
      <w:r w:rsidR="00401CF8" w:rsidRPr="00CE27AC">
        <w:t xml:space="preserve">Neighbourhood </w:t>
      </w:r>
      <w:r w:rsidR="00AC2A32" w:rsidRPr="00CE27AC">
        <w:t>P</w:t>
      </w:r>
      <w:r w:rsidR="00401CF8" w:rsidRPr="00CE27AC">
        <w:t>lan is being funded from a grant</w:t>
      </w:r>
      <w:r w:rsidR="00E94AFF" w:rsidRPr="00CE27AC">
        <w:t xml:space="preserve"> received by the Lead Qualifying Body</w:t>
      </w:r>
      <w:r w:rsidR="00AC2A32" w:rsidRPr="00CE27AC">
        <w:t>.</w:t>
      </w:r>
    </w:p>
    <w:p w14:paraId="5F03BB82" w14:textId="0E92E150" w:rsidR="00942423" w:rsidRPr="00CE27AC" w:rsidRDefault="00942423" w:rsidP="00942423">
      <w:pPr>
        <w:pStyle w:val="ListParagraph"/>
        <w:numPr>
          <w:ilvl w:val="0"/>
          <w:numId w:val="4"/>
        </w:numPr>
        <w:jc w:val="both"/>
      </w:pPr>
      <w:r w:rsidRPr="00CE27AC">
        <w:t>Our general reserves represent around 9 – 10 months of our anticipated expenditure budget. This represents a very healthy reserve position</w:t>
      </w:r>
    </w:p>
    <w:p w14:paraId="6826FCE4" w14:textId="1C101531" w:rsidR="00AC2A32" w:rsidRPr="00CE27AC" w:rsidRDefault="00942423" w:rsidP="00AC2A32">
      <w:pPr>
        <w:pStyle w:val="ListParagraph"/>
        <w:numPr>
          <w:ilvl w:val="0"/>
          <w:numId w:val="4"/>
        </w:numPr>
        <w:spacing w:after="0"/>
        <w:jc w:val="both"/>
      </w:pPr>
      <w:r w:rsidRPr="00CE27AC">
        <w:t>In all areas, the impact of our CIL reserves has been ignored – we maintain a balance of some £47k of CIL monies not yet spent and this has remained constant. That does not mean we are not planning to utilise these funds – simply that it does not affect the precept calculation one way or the other!</w:t>
      </w:r>
    </w:p>
    <w:p w14:paraId="7E4E0F85" w14:textId="77777777" w:rsidR="00AC2A32" w:rsidRPr="00CE27AC" w:rsidRDefault="00AC2A32" w:rsidP="00AC2A32">
      <w:pPr>
        <w:pStyle w:val="ListParagraph"/>
        <w:spacing w:after="0"/>
        <w:jc w:val="both"/>
      </w:pPr>
    </w:p>
    <w:p w14:paraId="5712830E" w14:textId="68C55977" w:rsidR="00AC2A32" w:rsidRPr="00CE27AC" w:rsidRDefault="007C6A71" w:rsidP="00AC2A32">
      <w:pPr>
        <w:spacing w:after="0"/>
        <w:jc w:val="both"/>
      </w:pPr>
      <w:r w:rsidRPr="00CE27AC">
        <w:t xml:space="preserve">Cllr Keech on  behalf of the </w:t>
      </w:r>
      <w:r w:rsidR="00AC2A32" w:rsidRPr="00CE27AC">
        <w:t>Finance Working Party</w:t>
      </w:r>
    </w:p>
    <w:p w14:paraId="477D3EEC" w14:textId="00EBDA0F" w:rsidR="00AC2A32" w:rsidRDefault="00AC2A32" w:rsidP="00AC2A32">
      <w:pPr>
        <w:spacing w:after="0"/>
        <w:jc w:val="both"/>
      </w:pPr>
      <w:r w:rsidRPr="00CE27AC">
        <w:t>13</w:t>
      </w:r>
      <w:r w:rsidRPr="00CE27AC">
        <w:rPr>
          <w:vertAlign w:val="superscript"/>
        </w:rPr>
        <w:t>th</w:t>
      </w:r>
      <w:r w:rsidRPr="00CE27AC">
        <w:t xml:space="preserve"> December 2024</w:t>
      </w:r>
    </w:p>
    <w:sectPr w:rsidR="00AC2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0E90"/>
    <w:multiLevelType w:val="hybridMultilevel"/>
    <w:tmpl w:val="D4600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4D1F"/>
    <w:multiLevelType w:val="hybridMultilevel"/>
    <w:tmpl w:val="D8CA4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20104"/>
    <w:multiLevelType w:val="hybridMultilevel"/>
    <w:tmpl w:val="2E7EF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67B9"/>
    <w:multiLevelType w:val="hybridMultilevel"/>
    <w:tmpl w:val="E3D88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2203">
    <w:abstractNumId w:val="0"/>
  </w:num>
  <w:num w:numId="2" w16cid:durableId="249433774">
    <w:abstractNumId w:val="3"/>
  </w:num>
  <w:num w:numId="3" w16cid:durableId="788821491">
    <w:abstractNumId w:val="2"/>
  </w:num>
  <w:num w:numId="4" w16cid:durableId="77470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2"/>
    <w:rsid w:val="003C26C1"/>
    <w:rsid w:val="00401CF8"/>
    <w:rsid w:val="00427FAA"/>
    <w:rsid w:val="00541466"/>
    <w:rsid w:val="00644839"/>
    <w:rsid w:val="00791F83"/>
    <w:rsid w:val="007C6A71"/>
    <w:rsid w:val="00847EE2"/>
    <w:rsid w:val="00896E05"/>
    <w:rsid w:val="00906F9E"/>
    <w:rsid w:val="00942423"/>
    <w:rsid w:val="00975271"/>
    <w:rsid w:val="009C1DE7"/>
    <w:rsid w:val="00A036CB"/>
    <w:rsid w:val="00A1586D"/>
    <w:rsid w:val="00AC2A32"/>
    <w:rsid w:val="00AF186D"/>
    <w:rsid w:val="00C1319A"/>
    <w:rsid w:val="00C50174"/>
    <w:rsid w:val="00CE27AC"/>
    <w:rsid w:val="00E94AFF"/>
    <w:rsid w:val="00EC12DC"/>
    <w:rsid w:val="00F6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1732"/>
  <w15:chartTrackingRefBased/>
  <w15:docId w15:val="{52EF0E29-3A4A-4D34-B5C9-86F9666C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E2"/>
  </w:style>
  <w:style w:type="paragraph" w:styleId="Heading1">
    <w:name w:val="heading 1"/>
    <w:basedOn w:val="Normal"/>
    <w:next w:val="Normal"/>
    <w:link w:val="Heading1Char"/>
    <w:uiPriority w:val="9"/>
    <w:qFormat/>
    <w:rsid w:val="00847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47E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7E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Keech</dc:creator>
  <cp:keywords/>
  <dc:description/>
  <cp:lastModifiedBy>Parish Clerk</cp:lastModifiedBy>
  <cp:revision>2</cp:revision>
  <dcterms:created xsi:type="dcterms:W3CDTF">2024-12-17T11:07:00Z</dcterms:created>
  <dcterms:modified xsi:type="dcterms:W3CDTF">2024-12-17T11:07:00Z</dcterms:modified>
</cp:coreProperties>
</file>